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79" w:rsidRPr="009D5F3C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outlineLvl w:val="0"/>
        <w:rPr>
          <w:b/>
          <w:szCs w:val="20"/>
        </w:rPr>
      </w:pPr>
      <w:bookmarkStart w:id="0" w:name="_Toc417418158"/>
      <w:bookmarkStart w:id="1" w:name="_Toc417478161"/>
      <w:bookmarkStart w:id="2" w:name="_GoBack"/>
      <w:r>
        <w:rPr>
          <w:b/>
          <w:sz w:val="24"/>
          <w:szCs w:val="24"/>
        </w:rPr>
        <w:t>BIJLAGE 1:</w:t>
      </w:r>
      <w:r>
        <w:rPr>
          <w:b/>
          <w:szCs w:val="20"/>
        </w:rPr>
        <w:t xml:space="preserve"> </w:t>
      </w:r>
      <w:r w:rsidRPr="009D5F3C">
        <w:rPr>
          <w:b/>
          <w:szCs w:val="20"/>
        </w:rPr>
        <w:t>VERZOEK OM BLOEDDRUKMETING</w:t>
      </w:r>
      <w:bookmarkEnd w:id="2"/>
      <w:r w:rsidRPr="009D5F3C">
        <w:rPr>
          <w:b/>
          <w:szCs w:val="20"/>
        </w:rPr>
        <w:t>.</w:t>
      </w:r>
      <w:bookmarkEnd w:id="0"/>
      <w:bookmarkEnd w:id="1"/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  <w:r w:rsidRPr="000A269D">
        <w:rPr>
          <w:szCs w:val="20"/>
        </w:rPr>
        <w:t>We onderscheiden 2 soorten situaties: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A.</w:t>
      </w:r>
      <w:r w:rsidRPr="000A269D">
        <w:rPr>
          <w:szCs w:val="20"/>
        </w:rPr>
        <w:tab/>
        <w:t xml:space="preserve">De patiënt </w:t>
      </w:r>
      <w:r w:rsidRPr="000A269D">
        <w:rPr>
          <w:b/>
          <w:szCs w:val="20"/>
        </w:rPr>
        <w:t>zelf</w:t>
      </w:r>
      <w:r w:rsidRPr="000A269D">
        <w:rPr>
          <w:szCs w:val="20"/>
        </w:rPr>
        <w:t xml:space="preserve"> verzoekt om een meting.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B.</w:t>
      </w:r>
      <w:r w:rsidRPr="000A269D">
        <w:rPr>
          <w:szCs w:val="20"/>
        </w:rPr>
        <w:tab/>
        <w:t>De arts verzoekt je meting(en) te doen.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  <w:r w:rsidRPr="000A269D">
        <w:rPr>
          <w:szCs w:val="20"/>
        </w:rPr>
        <w:t>ad A: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  <w:r w:rsidRPr="000A269D">
        <w:rPr>
          <w:szCs w:val="20"/>
        </w:rPr>
        <w:t xml:space="preserve">De patiënt </w:t>
      </w:r>
      <w:r w:rsidRPr="000A269D">
        <w:rPr>
          <w:b/>
          <w:szCs w:val="20"/>
        </w:rPr>
        <w:t>zelf</w:t>
      </w:r>
      <w:r w:rsidRPr="000A269D">
        <w:rPr>
          <w:szCs w:val="20"/>
        </w:rPr>
        <w:t xml:space="preserve"> verzoekt om een meting.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Vraag de reden van het verzoek uit.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1008" w:hanging="1008"/>
        <w:rPr>
          <w:szCs w:val="20"/>
        </w:rPr>
      </w:pPr>
      <w:r w:rsidRPr="000A269D">
        <w:rPr>
          <w:szCs w:val="20"/>
        </w:rPr>
        <w:tab/>
        <w:t>Bv.</w:t>
      </w:r>
      <w:r w:rsidRPr="000A269D">
        <w:rPr>
          <w:szCs w:val="20"/>
        </w:rPr>
        <w:tab/>
        <w:t>patiënt is nieuwsgierig (het komt voor in de fami</w:t>
      </w:r>
      <w:r w:rsidRPr="000A269D">
        <w:rPr>
          <w:szCs w:val="20"/>
        </w:rPr>
        <w:softHyphen/>
        <w:t>lie, zou ik het ook hebben?)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1008" w:hanging="1008"/>
        <w:rPr>
          <w:szCs w:val="20"/>
        </w:rPr>
      </w:pPr>
      <w:r w:rsidRPr="000A269D">
        <w:rPr>
          <w:szCs w:val="20"/>
        </w:rPr>
        <w:tab/>
      </w:r>
      <w:r w:rsidRPr="000A269D">
        <w:rPr>
          <w:szCs w:val="20"/>
        </w:rPr>
        <w:tab/>
        <w:t>patiënt heeft bepaalde klachten (bv. hoofdpijn, duize</w:t>
      </w:r>
      <w:r w:rsidRPr="000A269D">
        <w:rPr>
          <w:szCs w:val="20"/>
        </w:rPr>
        <w:softHyphen/>
        <w:t>ligheid).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1005"/>
        <w:rPr>
          <w:szCs w:val="20"/>
        </w:rPr>
      </w:pPr>
      <w:r w:rsidRPr="000A269D">
        <w:rPr>
          <w:szCs w:val="20"/>
        </w:rPr>
        <w:t xml:space="preserve">patiënt is bekend met hypertensie. In dit geval zal hij onder </w:t>
      </w:r>
      <w:proofErr w:type="spellStart"/>
      <w:r w:rsidRPr="000A269D">
        <w:rPr>
          <w:szCs w:val="20"/>
        </w:rPr>
        <w:t>contrôle</w:t>
      </w:r>
      <w:proofErr w:type="spellEnd"/>
      <w:r w:rsidRPr="000A269D">
        <w:rPr>
          <w:szCs w:val="20"/>
        </w:rPr>
        <w:t xml:space="preserve"> staan (zie hypertensiespreekuur). 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Als de patiënt klachten toeschrijft aan een mogelijk verhoogde bloeddruk: uitleg omtrent het feit dat hypertensie gewoonlijk geen klachten veroorzaakt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Meten van de bloeddruk, zoals bij MTIH geleerd (patiënt voor</w:t>
      </w:r>
      <w:r w:rsidRPr="000A269D">
        <w:rPr>
          <w:szCs w:val="20"/>
        </w:rPr>
        <w:softHyphen/>
        <w:t>lichten, verrichten van de meting).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Juist beleid kiezen (n.a.v. anamnese en resultaat van de me</w:t>
      </w:r>
      <w:r w:rsidRPr="000A269D">
        <w:rPr>
          <w:szCs w:val="20"/>
        </w:rPr>
        <w:softHyphen/>
        <w:t>ting).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outlineLvl w:val="0"/>
        <w:rPr>
          <w:szCs w:val="20"/>
        </w:rPr>
      </w:pPr>
      <w:bookmarkStart w:id="3" w:name="_Toc417418159"/>
      <w:bookmarkStart w:id="4" w:name="_Toc417478162"/>
      <w:r w:rsidRPr="000A269D">
        <w:rPr>
          <w:b/>
          <w:szCs w:val="20"/>
        </w:rPr>
        <w:t>In schema:</w:t>
      </w:r>
      <w:bookmarkEnd w:id="3"/>
      <w:bookmarkEnd w:id="4"/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outlineLvl w:val="0"/>
        <w:rPr>
          <w:szCs w:val="20"/>
        </w:rPr>
      </w:pPr>
      <w:bookmarkStart w:id="5" w:name="_Toc417418160"/>
      <w:bookmarkStart w:id="6" w:name="_Toc417478163"/>
      <w:r w:rsidRPr="000A269D">
        <w:rPr>
          <w:szCs w:val="20"/>
        </w:rPr>
        <w:t>Klachten  ──────────────── ja ──── arts + bloeddrukmeting</w:t>
      </w:r>
      <w:bookmarkEnd w:id="5"/>
      <w:bookmarkEnd w:id="6"/>
    </w:p>
    <w:p w:rsidR="001B3079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1440" w:hanging="1440"/>
        <w:rPr>
          <w:szCs w:val="20"/>
        </w:rPr>
      </w:pPr>
      <w:r>
        <w:rPr>
          <w:szCs w:val="20"/>
        </w:rPr>
        <w:t xml:space="preserve">    </w:t>
      </w:r>
      <w:r w:rsidRPr="000A269D">
        <w:rPr>
          <w:szCs w:val="20"/>
        </w:rPr>
        <w:t>│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1440" w:hanging="1440"/>
        <w:rPr>
          <w:szCs w:val="20"/>
        </w:rPr>
      </w:pPr>
      <w:r>
        <w:rPr>
          <w:szCs w:val="20"/>
        </w:rPr>
        <w:t xml:space="preserve">  </w:t>
      </w:r>
      <w:r w:rsidRPr="000A269D">
        <w:rPr>
          <w:szCs w:val="20"/>
        </w:rPr>
        <w:t>nee</w:t>
      </w:r>
      <w:r w:rsidRPr="000A269D">
        <w:rPr>
          <w:szCs w:val="20"/>
        </w:rPr>
        <w:tab/>
        <w:t xml:space="preserve">  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t xml:space="preserve">    │</w:t>
      </w:r>
    </w:p>
    <w:p w:rsidR="001B3079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bloeddrukmeting</w:t>
      </w:r>
      <w:r>
        <w:rPr>
          <w:szCs w:val="20"/>
        </w:rPr>
        <w:t xml:space="preserve">:  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</w:t>
      </w:r>
      <w:r w:rsidRPr="000A269D">
        <w:rPr>
          <w:szCs w:val="20"/>
        </w:rPr>
        <w:t xml:space="preserve">ystolisch  </w:t>
      </w:r>
      <w:r w:rsidRPr="000A269D">
        <w:rPr>
          <w:szCs w:val="20"/>
          <w:u w:val="single"/>
        </w:rPr>
        <w:t>&gt;</w:t>
      </w:r>
      <w:r w:rsidRPr="000A269D">
        <w:rPr>
          <w:szCs w:val="20"/>
        </w:rPr>
        <w:t xml:space="preserve"> 140 </w:t>
      </w:r>
      <w:proofErr w:type="spellStart"/>
      <w:r w:rsidRPr="000A269D">
        <w:rPr>
          <w:szCs w:val="20"/>
        </w:rPr>
        <w:t>mmHg</w:t>
      </w:r>
      <w:proofErr w:type="spellEnd"/>
      <w:r w:rsidRPr="000A269D">
        <w:rPr>
          <w:szCs w:val="20"/>
        </w:rPr>
        <w:t xml:space="preserve">  en/of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A269D">
        <w:rPr>
          <w:szCs w:val="20"/>
        </w:rPr>
        <w:t xml:space="preserve">diastolisch </w:t>
      </w:r>
      <w:r w:rsidRPr="000A269D">
        <w:rPr>
          <w:szCs w:val="20"/>
          <w:u w:val="single"/>
        </w:rPr>
        <w:t>&gt;</w:t>
      </w:r>
      <w:r w:rsidRPr="000A269D">
        <w:rPr>
          <w:szCs w:val="20"/>
        </w:rPr>
        <w:t xml:space="preserve"> 90 </w:t>
      </w:r>
      <w:proofErr w:type="spellStart"/>
      <w:r w:rsidRPr="000A269D">
        <w:rPr>
          <w:szCs w:val="20"/>
        </w:rPr>
        <w:t>mmHg</w:t>
      </w:r>
      <w:proofErr w:type="spellEnd"/>
      <w:r w:rsidRPr="000A269D">
        <w:rPr>
          <w:szCs w:val="20"/>
        </w:rPr>
        <w:t xml:space="preserve">             ──── ja ──── (overleg) arts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A269D">
        <w:rPr>
          <w:szCs w:val="20"/>
        </w:rPr>
        <w:t xml:space="preserve">  │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t xml:space="preserve">     </w:t>
      </w:r>
      <w:r w:rsidRPr="000A269D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Pr="000A269D">
        <w:rPr>
          <w:szCs w:val="20"/>
        </w:rPr>
        <w:t xml:space="preserve">nee  </w:t>
      </w:r>
      <w:r>
        <w:rPr>
          <w:szCs w:val="20"/>
        </w:rPr>
        <w:t>(</w:t>
      </w:r>
      <w:r w:rsidRPr="000A269D">
        <w:rPr>
          <w:szCs w:val="20"/>
        </w:rPr>
        <w:t>patiënt inlichten: bloeddruk goed, geen verder beleid)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Patiënt inlichten (uitleg geven) over gekozen beleid.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Administratieve afhandeling (patiëntenkaart/EMD).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Overdracht aan de arts.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t>ad B: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lastRenderedPageBreak/>
        <w:tab/>
        <w:t>De arts verzoekt je meting(en) te doen.</w:t>
      </w:r>
    </w:p>
    <w:p w:rsidR="001B3079" w:rsidRPr="000A269D" w:rsidRDefault="001B3079" w:rsidP="001B3079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ab/>
        <w:t xml:space="preserve">Je krijgt opdracht van de arts om </w:t>
      </w:r>
      <w:r w:rsidRPr="000A269D">
        <w:rPr>
          <w:b/>
          <w:szCs w:val="20"/>
        </w:rPr>
        <w:t>deze</w:t>
      </w:r>
      <w:r w:rsidRPr="000A269D">
        <w:rPr>
          <w:szCs w:val="20"/>
        </w:rPr>
        <w:t xml:space="preserve"> patiënt te meten. Je krijgt daarbij duidelijke informatie over het te volgen beleid. </w:t>
      </w:r>
    </w:p>
    <w:p w:rsidR="001B3079" w:rsidRDefault="001B3079" w:rsidP="001B3079">
      <w:r>
        <w:rPr>
          <w:sz w:val="24"/>
        </w:rPr>
        <w:tab/>
      </w:r>
    </w:p>
    <w:p w:rsidR="001B3079" w:rsidRDefault="001B3079" w:rsidP="001B3079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3119"/>
      </w:tblGrid>
      <w:tr w:rsidR="001B3079" w:rsidTr="00B26D69">
        <w:trPr>
          <w:cantSplit/>
        </w:trPr>
        <w:tc>
          <w:tcPr>
            <w:tcW w:w="9568" w:type="dxa"/>
            <w:gridSpan w:val="3"/>
          </w:tcPr>
          <w:p w:rsidR="001B3079" w:rsidRDefault="001B3079" w:rsidP="00B26D69">
            <w:pPr>
              <w:jc w:val="center"/>
              <w:rPr>
                <w:b/>
                <w:sz w:val="28"/>
                <w:szCs w:val="28"/>
              </w:rPr>
            </w:pPr>
          </w:p>
          <w:p w:rsidR="001B3079" w:rsidRPr="000A269D" w:rsidRDefault="001B3079" w:rsidP="00B26D69">
            <w:pPr>
              <w:jc w:val="center"/>
              <w:rPr>
                <w:b/>
                <w:sz w:val="28"/>
                <w:szCs w:val="28"/>
              </w:rPr>
            </w:pPr>
            <w:r w:rsidRPr="000A269D">
              <w:rPr>
                <w:b/>
                <w:sz w:val="28"/>
                <w:szCs w:val="28"/>
              </w:rPr>
              <w:t>3-maandelijkse hypertensiespreekuur</w:t>
            </w:r>
          </w:p>
          <w:p w:rsidR="001B3079" w:rsidRDefault="001B3079" w:rsidP="00B26D69">
            <w:pPr>
              <w:jc w:val="center"/>
              <w:rPr>
                <w:sz w:val="22"/>
              </w:rPr>
            </w:pPr>
          </w:p>
        </w:tc>
      </w:tr>
      <w:tr w:rsidR="001B3079" w:rsidTr="00B26D69">
        <w:tc>
          <w:tcPr>
            <w:tcW w:w="1630" w:type="dxa"/>
          </w:tcPr>
          <w:p w:rsidR="001B3079" w:rsidRPr="000A269D" w:rsidRDefault="001B3079" w:rsidP="00B26D69">
            <w:pPr>
              <w:rPr>
                <w:i/>
                <w:sz w:val="22"/>
              </w:rPr>
            </w:pPr>
            <w:r w:rsidRPr="000A269D">
              <w:rPr>
                <w:i/>
                <w:sz w:val="22"/>
              </w:rPr>
              <w:t>Onderdeel:</w:t>
            </w:r>
          </w:p>
        </w:tc>
        <w:tc>
          <w:tcPr>
            <w:tcW w:w="4819" w:type="dxa"/>
          </w:tcPr>
          <w:p w:rsidR="001B3079" w:rsidRPr="000A269D" w:rsidRDefault="001B3079" w:rsidP="00B26D69">
            <w:pPr>
              <w:rPr>
                <w:i/>
                <w:sz w:val="22"/>
              </w:rPr>
            </w:pPr>
            <w:r w:rsidRPr="000A269D">
              <w:rPr>
                <w:i/>
                <w:sz w:val="22"/>
              </w:rPr>
              <w:t>DA</w:t>
            </w:r>
          </w:p>
          <w:p w:rsidR="001B3079" w:rsidRPr="000A269D" w:rsidRDefault="001B3079" w:rsidP="00B26D69">
            <w:pPr>
              <w:rPr>
                <w:i/>
                <w:sz w:val="22"/>
              </w:rPr>
            </w:pPr>
          </w:p>
        </w:tc>
        <w:tc>
          <w:tcPr>
            <w:tcW w:w="3119" w:type="dxa"/>
          </w:tcPr>
          <w:p w:rsidR="001B3079" w:rsidRPr="000A269D" w:rsidRDefault="001B3079" w:rsidP="00B26D69">
            <w:pPr>
              <w:rPr>
                <w:i/>
                <w:sz w:val="22"/>
              </w:rPr>
            </w:pPr>
            <w:r w:rsidRPr="000A269D">
              <w:rPr>
                <w:i/>
                <w:sz w:val="22"/>
              </w:rPr>
              <w:t>Aktie</w:t>
            </w:r>
          </w:p>
        </w:tc>
      </w:tr>
      <w:tr w:rsidR="001B3079" w:rsidTr="00B26D69">
        <w:tc>
          <w:tcPr>
            <w:tcW w:w="1630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Voorbereiding</w:t>
            </w:r>
          </w:p>
        </w:tc>
        <w:tc>
          <w:tcPr>
            <w:tcW w:w="4819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Lees in EMD de notities m.b.t. de vorige controle</w:t>
            </w:r>
          </w:p>
          <w:p w:rsidR="001B3079" w:rsidRDefault="001B3079" w:rsidP="00B26D69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B3079" w:rsidRDefault="001B3079" w:rsidP="00B26D69">
            <w:pPr>
              <w:rPr>
                <w:sz w:val="22"/>
              </w:rPr>
            </w:pPr>
          </w:p>
        </w:tc>
      </w:tr>
      <w:tr w:rsidR="001B3079" w:rsidRPr="001B3079" w:rsidTr="00B26D69">
        <w:tc>
          <w:tcPr>
            <w:tcW w:w="1630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Anamnese</w:t>
            </w:r>
          </w:p>
        </w:tc>
        <w:tc>
          <w:tcPr>
            <w:tcW w:w="4819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Klachten algemeen?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Problemen met de medicatie? Therapietrouw?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Alcoholgebruik? Roken?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Gewicht? Lichaamsbeweging?</w:t>
            </w:r>
          </w:p>
          <w:p w:rsidR="001B3079" w:rsidRDefault="001B3079" w:rsidP="00B26D69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B3079" w:rsidRPr="00963A40" w:rsidRDefault="001B3079" w:rsidP="00B26D69">
            <w:pPr>
              <w:rPr>
                <w:sz w:val="22"/>
                <w:lang w:val="en-US"/>
              </w:rPr>
            </w:pPr>
            <w:r w:rsidRPr="00963A40">
              <w:rPr>
                <w:sz w:val="22"/>
                <w:lang w:val="en-US"/>
              </w:rPr>
              <w:t xml:space="preserve">Ja &gt; tel. consult/consult </w:t>
            </w:r>
          </w:p>
          <w:p w:rsidR="001B3079" w:rsidRPr="00963A40" w:rsidRDefault="001B3079" w:rsidP="00B26D69">
            <w:pPr>
              <w:rPr>
                <w:sz w:val="22"/>
                <w:lang w:val="en-US"/>
              </w:rPr>
            </w:pPr>
            <w:r w:rsidRPr="00963A40">
              <w:rPr>
                <w:sz w:val="22"/>
                <w:lang w:val="en-US"/>
              </w:rPr>
              <w:t>Ja &gt; tel. consult/consult</w:t>
            </w:r>
          </w:p>
        </w:tc>
      </w:tr>
      <w:tr w:rsidR="001B3079" w:rsidTr="00B26D69">
        <w:tc>
          <w:tcPr>
            <w:tcW w:w="1630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Onderzoek</w:t>
            </w:r>
          </w:p>
        </w:tc>
        <w:tc>
          <w:tcPr>
            <w:tcW w:w="4819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RR 2x (</w:t>
            </w:r>
            <w:r w:rsidRPr="00CE666D">
              <w:rPr>
                <w:sz w:val="22"/>
                <w:u w:val="single"/>
              </w:rPr>
              <w:t>gemiddelde berekenen en noteren</w:t>
            </w:r>
            <w:r>
              <w:rPr>
                <w:sz w:val="22"/>
              </w:rPr>
              <w:t>)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Gewicht (evt. QI berekenen)</w:t>
            </w:r>
          </w:p>
        </w:tc>
        <w:tc>
          <w:tcPr>
            <w:tcW w:w="3119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Streefwaarden RR:</w:t>
            </w:r>
          </w:p>
          <w:p w:rsidR="001B3079" w:rsidRDefault="001B3079" w:rsidP="001B3079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&lt;140/90 </w:t>
            </w:r>
          </w:p>
          <w:p w:rsidR="001B3079" w:rsidRDefault="001B3079" w:rsidP="001B3079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&lt;160/90 bij 60+ </w:t>
            </w:r>
          </w:p>
          <w:p w:rsidR="001B3079" w:rsidRDefault="001B3079" w:rsidP="00B26D69">
            <w:pPr>
              <w:rPr>
                <w:sz w:val="22"/>
              </w:rPr>
            </w:pPr>
          </w:p>
        </w:tc>
      </w:tr>
      <w:tr w:rsidR="001B3079" w:rsidTr="00B26D69">
        <w:tc>
          <w:tcPr>
            <w:tcW w:w="1630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Administratief</w:t>
            </w:r>
          </w:p>
        </w:tc>
        <w:tc>
          <w:tcPr>
            <w:tcW w:w="4819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Vastleggen in EMD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Herhaalrecept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 xml:space="preserve">Controleafspraak 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(1x per jaar bij HA-</w:t>
            </w:r>
            <w:proofErr w:type="spellStart"/>
            <w:r>
              <w:rPr>
                <w:sz w:val="22"/>
              </w:rPr>
              <w:t>lab.briefje</w:t>
            </w:r>
            <w:proofErr w:type="spellEnd"/>
            <w:r>
              <w:rPr>
                <w:sz w:val="22"/>
              </w:rPr>
              <w:t xml:space="preserve"> mee)</w:t>
            </w:r>
          </w:p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Declareren als consult</w:t>
            </w:r>
          </w:p>
          <w:p w:rsidR="001B3079" w:rsidRDefault="001B3079" w:rsidP="00B26D69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1B3079" w:rsidRDefault="001B3079" w:rsidP="00B26D69">
            <w:pPr>
              <w:rPr>
                <w:sz w:val="22"/>
              </w:rPr>
            </w:pPr>
            <w:r>
              <w:rPr>
                <w:sz w:val="22"/>
              </w:rPr>
              <w:t>Nabespreken met HA, zo nodig beleid communiceren met de patiënt.</w:t>
            </w:r>
          </w:p>
        </w:tc>
      </w:tr>
    </w:tbl>
    <w:p w:rsidR="001B3079" w:rsidRDefault="001B3079" w:rsidP="001B3079"/>
    <w:p w:rsidR="001B3079" w:rsidRDefault="001B3079" w:rsidP="001B3079"/>
    <w:p w:rsidR="00453CA7" w:rsidRDefault="001B307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472"/>
    <w:multiLevelType w:val="singleLevel"/>
    <w:tmpl w:val="50D0AC78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79"/>
    <w:rsid w:val="001B3079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46FA-A956-4A20-8851-34AF1FA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B3079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2017-03-17T18:17:00Z</dcterms:created>
  <dcterms:modified xsi:type="dcterms:W3CDTF">2017-03-17T18:17:00Z</dcterms:modified>
</cp:coreProperties>
</file>